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02004463"/>
        <w:docPartObj>
          <w:docPartGallery w:val="Cover Pages"/>
          <w:docPartUnique/>
        </w:docPartObj>
      </w:sdtPr>
      <w:sdtContent>
        <w:p w14:paraId="2A492727" w14:textId="14E54C3D" w:rsidR="00D248C6" w:rsidRDefault="00D248C6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E85F323" wp14:editId="039CE8DC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126365</wp:posOffset>
                    </wp:positionV>
                    <wp:extent cx="6858000" cy="9144000"/>
                    <wp:effectExtent l="0" t="0" r="0" b="0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eastAsiaTheme="majorEastAsia" w:hAnsi="Hack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2EC4970" w14:textId="3461EAC1" w:rsidR="00D248C6" w:rsidRPr="00743B4A" w:rsidRDefault="00D248C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Assignment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DCA26B4" w14:textId="0052641E" w:rsidR="00D248C6" w:rsidRPr="00743B4A" w:rsidRDefault="00D248C6">
                                      <w:pPr>
                                        <w:pStyle w:val="NoSpacing"/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Secure Programming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32"/>
                                      <w:szCs w:val="32"/>
                                      <w:lang w:val="it-IT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C6EB412" w14:textId="1BB8AD6C" w:rsidR="00D248C6" w:rsidRPr="00FF7C98" w:rsidRDefault="00FF7C9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</w:pPr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B00159127 Lan Ngai, B00159763</w:t>
                                      </w:r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Kai</w:t>
                                      </w:r>
                                      <w:proofErr w:type="spellEnd"/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 xml:space="preserve"> Gu</w:t>
                                      </w:r>
                                      <w:r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y</w:t>
                                      </w:r>
                                    </w:p>
                                  </w:sdtContent>
                                </w:sdt>
                                <w:p w14:paraId="1DFF0729" w14:textId="416CD27F" w:rsidR="00D248C6" w:rsidRPr="00FF7C98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D248C6" w:rsidRPr="00FF7C9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E85F323" id="Group 40" o:spid="_x0000_s1026" style="position:absolute;margin-left:0;margin-top:9.95pt;width:540pt;height:10in;z-index:251658240;mso-width-percent:882;mso-height-percent:909;mso-position-horizontal:center;mso-position-horizontal-relative:margin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Hack" w:eastAsiaTheme="majorEastAsia" w:hAnsi="Hack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2EC4970" w14:textId="3461EAC1" w:rsidR="00D248C6" w:rsidRPr="00743B4A" w:rsidRDefault="00D248C6">
                                <w:pPr>
                                  <w:pStyle w:val="NoSpacing"/>
                                  <w:spacing w:after="120"/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743B4A"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Assignment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DCA26B4" w14:textId="0052641E" w:rsidR="00D248C6" w:rsidRPr="00743B4A" w:rsidRDefault="00D248C6">
                                <w:pPr>
                                  <w:pStyle w:val="NoSpacing"/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743B4A"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Secure Programming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32"/>
                                <w:szCs w:val="32"/>
                                <w:lang w:val="it-IT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C6EB412" w14:textId="1BB8AD6C" w:rsidR="00D248C6" w:rsidRPr="00FF7C98" w:rsidRDefault="00FF7C9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</w:pPr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B00159127 Lan Ngai, B00159763</w:t>
                                </w:r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 xml:space="preserve"> </w:t>
                                </w:r>
                                <w:proofErr w:type="spellStart"/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Kai</w:t>
                                </w:r>
                                <w:proofErr w:type="spellEnd"/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 xml:space="preserve"> Gu</w:t>
                                </w:r>
                                <w:r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y</w:t>
                                </w:r>
                              </w:p>
                            </w:sdtContent>
                          </w:sdt>
                          <w:p w14:paraId="1DFF0729" w14:textId="416CD27F" w:rsidR="00D248C6" w:rsidRPr="00FF7C98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D248C6" w:rsidRPr="00FF7C98"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EastAsia" w:cstheme="minorBidi"/>
          <w:color w:val="auto"/>
          <w:kern w:val="2"/>
          <w:sz w:val="24"/>
          <w:szCs w:val="24"/>
          <w:lang w:val="en-IE" w:eastAsia="zh-CN"/>
          <w14:ligatures w14:val="standardContextual"/>
        </w:rPr>
        <w:id w:val="-19964028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C5EF86" w14:textId="03D95AE8" w:rsidR="000B5D3E" w:rsidRPr="000B5D3E" w:rsidRDefault="000B5D3E">
          <w:pPr>
            <w:pStyle w:val="TOCHeading"/>
          </w:pPr>
          <w:r w:rsidRPr="000B5D3E">
            <w:t>Contents</w:t>
          </w:r>
        </w:p>
        <w:p w14:paraId="5E65F65B" w14:textId="22833E48" w:rsidR="00DA3F76" w:rsidRDefault="000B5D3E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699105" w:history="1">
            <w:r w:rsidR="00DA3F76" w:rsidRPr="00A5435F">
              <w:rPr>
                <w:rStyle w:val="Hyperlink"/>
                <w:noProof/>
              </w:rPr>
              <w:t>Authentication Bypass</w:t>
            </w:r>
            <w:r w:rsidR="00DA3F76">
              <w:rPr>
                <w:noProof/>
                <w:webHidden/>
              </w:rPr>
              <w:tab/>
            </w:r>
            <w:r w:rsidR="00DA3F76">
              <w:rPr>
                <w:noProof/>
                <w:webHidden/>
              </w:rPr>
              <w:fldChar w:fldCharType="begin"/>
            </w:r>
            <w:r w:rsidR="00DA3F76">
              <w:rPr>
                <w:noProof/>
                <w:webHidden/>
              </w:rPr>
              <w:instrText xml:space="preserve"> PAGEREF _Toc213699105 \h </w:instrText>
            </w:r>
            <w:r w:rsidR="00DA3F76">
              <w:rPr>
                <w:noProof/>
                <w:webHidden/>
              </w:rPr>
            </w:r>
            <w:r w:rsidR="00DA3F76">
              <w:rPr>
                <w:noProof/>
                <w:webHidden/>
              </w:rPr>
              <w:fldChar w:fldCharType="separate"/>
            </w:r>
            <w:r w:rsidR="00DA3F76">
              <w:rPr>
                <w:noProof/>
                <w:webHidden/>
              </w:rPr>
              <w:t>2</w:t>
            </w:r>
            <w:r w:rsidR="00DA3F76">
              <w:rPr>
                <w:noProof/>
                <w:webHidden/>
              </w:rPr>
              <w:fldChar w:fldCharType="end"/>
            </w:r>
          </w:hyperlink>
        </w:p>
        <w:p w14:paraId="08A8F859" w14:textId="33B339FC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06" w:history="1">
            <w:r w:rsidRPr="00A5435F">
              <w:rPr>
                <w:rStyle w:val="Hyperlink"/>
                <w:noProof/>
              </w:rPr>
              <w:t>S</w:t>
            </w:r>
            <w:r w:rsidRPr="00A5435F">
              <w:rPr>
                <w:rStyle w:val="Hyperlink"/>
                <w:noProof/>
                <w:lang w:val="en-US"/>
              </w:rPr>
              <w:t>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C2867" w14:textId="6CD091B5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07" w:history="1">
            <w:r w:rsidRPr="00A5435F">
              <w:rPr>
                <w:rStyle w:val="Hyperlink"/>
                <w:noProof/>
                <w:lang w:val="en-US"/>
              </w:rPr>
              <w:t>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6C87D" w14:textId="05113D11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08" w:history="1">
            <w:r w:rsidRPr="00A5435F">
              <w:rPr>
                <w:rStyle w:val="Hyperlink"/>
                <w:noProof/>
                <w:lang w:val="en-US"/>
              </w:rPr>
              <w:t>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651C8" w14:textId="6CB52827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09" w:history="1">
            <w:r w:rsidRPr="00A5435F">
              <w:rPr>
                <w:rStyle w:val="Hyperlink"/>
                <w:noProof/>
                <w:lang w:val="en-US"/>
              </w:rPr>
              <w:t>Credential Leaking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2E7D" w14:textId="2D356052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10" w:history="1">
            <w:r w:rsidRPr="00A5435F">
              <w:rPr>
                <w:rStyle w:val="Hyperlink"/>
                <w:noProof/>
                <w:lang w:val="en-US"/>
              </w:rPr>
              <w:t>Password 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03A2B" w14:textId="320AEE26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11" w:history="1">
            <w:r w:rsidRPr="00A5435F">
              <w:rPr>
                <w:rStyle w:val="Hyperlink"/>
                <w:noProof/>
                <w:lang w:val="en-US"/>
              </w:rPr>
              <w:t>Shoulder Surfing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4569" w14:textId="1E257BC2" w:rsidR="00DA3F76" w:rsidRDefault="00DA3F7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699112" w:history="1">
            <w:r w:rsidRPr="00A5435F">
              <w:rPr>
                <w:rStyle w:val="Hyperlink"/>
                <w:noProof/>
                <w:lang w:val="en-US"/>
              </w:rPr>
              <w:t>Statement of Contribution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930E" w14:textId="4831CDD0" w:rsidR="00DA3F76" w:rsidRDefault="00DA3F7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13699113" w:history="1">
            <w:r w:rsidRPr="00A5435F">
              <w:rPr>
                <w:rStyle w:val="Hyperlink"/>
                <w:noProof/>
                <w:lang w:val="en-US"/>
              </w:rPr>
              <w:t>Exploit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1459F" w14:textId="6A8CF89A" w:rsidR="00DA3F76" w:rsidRDefault="00DA3F7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13699114" w:history="1">
            <w:r w:rsidRPr="00A5435F">
              <w:rPr>
                <w:rStyle w:val="Hyperlink"/>
                <w:noProof/>
                <w:lang w:val="en-US"/>
              </w:rPr>
              <w:t>Remediation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_Toc213699114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9048" w14:textId="0158ADD2" w:rsidR="000B5D3E" w:rsidRDefault="000B5D3E">
          <w:r>
            <w:rPr>
              <w:b/>
              <w:bCs/>
              <w:noProof/>
            </w:rPr>
            <w:fldChar w:fldCharType="end"/>
          </w:r>
        </w:p>
      </w:sdtContent>
    </w:sdt>
    <w:p w14:paraId="0F0C0A2B" w14:textId="77777777" w:rsidR="000B5D3E" w:rsidRDefault="000B5D3E"/>
    <w:p w14:paraId="48CAF404" w14:textId="254B5772" w:rsidR="00326431" w:rsidRDefault="000B5D3E">
      <w:r>
        <w:br w:type="page"/>
      </w:r>
    </w:p>
    <w:p w14:paraId="1B975511" w14:textId="49EBEC26" w:rsidR="00CF6DB7" w:rsidRDefault="00456286" w:rsidP="000B5D3E">
      <w:pPr>
        <w:pStyle w:val="Heading1"/>
      </w:pPr>
      <w:bookmarkStart w:id="0" w:name="_Toc213699105"/>
      <w:r>
        <w:lastRenderedPageBreak/>
        <w:t>Authentication Bypass</w:t>
      </w:r>
      <w:bookmarkEnd w:id="0"/>
    </w:p>
    <w:p w14:paraId="065C2C6C" w14:textId="07DE86F7" w:rsidR="00B72E9F" w:rsidRDefault="00B72E9F" w:rsidP="00B9484A">
      <w:pPr>
        <w:jc w:val="both"/>
      </w:pPr>
      <w:r>
        <w:t>‘/</w:t>
      </w:r>
      <w:proofErr w:type="spellStart"/>
      <w:r>
        <w:t>admin_panel</w:t>
      </w:r>
      <w:proofErr w:type="spellEnd"/>
      <w:r>
        <w:t xml:space="preserve">’ shown in requests when clicking on the sitemap option on the </w:t>
      </w:r>
      <w:r w:rsidR="00743B4A">
        <w:t>website.</w:t>
      </w:r>
      <w:r w:rsidR="00DB64ED">
        <w:t xml:space="preserve"> That’s how that page was made known to </w:t>
      </w:r>
      <w:r w:rsidR="0078334A">
        <w:t>us.</w:t>
      </w:r>
    </w:p>
    <w:p w14:paraId="2B38AC31" w14:textId="7E0A30AB" w:rsidR="00DB64ED" w:rsidRDefault="00DB64ED">
      <w:r w:rsidRPr="00DB64ED">
        <w:rPr>
          <w:noProof/>
        </w:rPr>
        <w:drawing>
          <wp:inline distT="0" distB="0" distL="0" distR="0" wp14:anchorId="67FA109F" wp14:editId="5AF2F448">
            <wp:extent cx="5731510" cy="3373120"/>
            <wp:effectExtent l="0" t="0" r="2540" b="0"/>
            <wp:docPr id="1456380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07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A37" w14:textId="6B2E0F72" w:rsidR="00B23982" w:rsidRDefault="00B23982" w:rsidP="00B9484A">
      <w:pPr>
        <w:jc w:val="both"/>
      </w:pPr>
      <w:r>
        <w:t>Adding ‘/</w:t>
      </w:r>
      <w:proofErr w:type="spellStart"/>
      <w:r>
        <w:t>admin_panel</w:t>
      </w:r>
      <w:proofErr w:type="spellEnd"/>
      <w:r>
        <w:t>’ we get access to that page</w:t>
      </w:r>
      <w:r w:rsidR="00F01FCE">
        <w:t xml:space="preserve"> which is visible without logging in</w:t>
      </w:r>
      <w:r>
        <w:t>.</w:t>
      </w:r>
    </w:p>
    <w:p w14:paraId="02AF537E" w14:textId="6B68B1F8" w:rsidR="00B23982" w:rsidRDefault="00B23982">
      <w:r w:rsidRPr="00B23982">
        <w:rPr>
          <w:noProof/>
        </w:rPr>
        <w:drawing>
          <wp:inline distT="0" distB="0" distL="0" distR="0" wp14:anchorId="2A80629E" wp14:editId="53CF86F1">
            <wp:extent cx="5731510" cy="3367405"/>
            <wp:effectExtent l="0" t="0" r="2540" b="4445"/>
            <wp:docPr id="11319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56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2EF" w14:textId="51786377" w:rsidR="004F6B3B" w:rsidRDefault="004F6B3B">
      <w:r>
        <w:br w:type="page"/>
      </w:r>
    </w:p>
    <w:p w14:paraId="4B313B58" w14:textId="290FB837" w:rsidR="004F6B3B" w:rsidRDefault="004F6B3B" w:rsidP="004F6B3B">
      <w:pPr>
        <w:pStyle w:val="Heading1"/>
        <w:rPr>
          <w:lang w:val="en-US"/>
        </w:rPr>
      </w:pPr>
      <w:bookmarkStart w:id="1" w:name="_Toc213699106"/>
      <w:r>
        <w:lastRenderedPageBreak/>
        <w:t>S</w:t>
      </w:r>
      <w:r>
        <w:rPr>
          <w:lang w:val="en-US"/>
        </w:rPr>
        <w:t>QL Injection</w:t>
      </w:r>
      <w:bookmarkEnd w:id="1"/>
    </w:p>
    <w:p w14:paraId="33919B69" w14:textId="239C65D8" w:rsidR="004F6B3B" w:rsidRDefault="004F6B3B" w:rsidP="00B9484A">
      <w:pPr>
        <w:jc w:val="both"/>
        <w:rPr>
          <w:lang w:val="en-US"/>
        </w:rPr>
      </w:pPr>
      <w:r>
        <w:rPr>
          <w:lang w:val="en-US"/>
        </w:rPr>
        <w:t xml:space="preserve">In the login page by putting </w:t>
      </w:r>
      <w:r w:rsidR="00053137">
        <w:rPr>
          <w:lang w:val="en-US"/>
        </w:rPr>
        <w:t xml:space="preserve">the </w:t>
      </w:r>
      <w:r w:rsidR="00C8194D">
        <w:rPr>
          <w:lang w:val="en-US"/>
        </w:rPr>
        <w:t>following (‘</w:t>
      </w:r>
      <w:r w:rsidR="00A42C0F">
        <w:rPr>
          <w:lang w:val="en-US"/>
        </w:rPr>
        <w:t>OR 1=1 --)</w:t>
      </w:r>
      <w:r w:rsidR="00053137">
        <w:rPr>
          <w:lang w:val="en-US"/>
        </w:rPr>
        <w:t xml:space="preserve"> in both the </w:t>
      </w:r>
      <w:r w:rsidR="00A42C0F">
        <w:rPr>
          <w:lang w:val="en-US"/>
        </w:rPr>
        <w:t>username and password fields</w:t>
      </w:r>
      <w:r w:rsidR="003C791D">
        <w:rPr>
          <w:lang w:val="en-US"/>
        </w:rPr>
        <w:t xml:space="preserve"> logs you in due to that being a statement which is always true.</w:t>
      </w:r>
    </w:p>
    <w:p w14:paraId="30179F7C" w14:textId="49506D2F" w:rsidR="004F6B3B" w:rsidRDefault="004F6B3B" w:rsidP="004F6B3B">
      <w:pPr>
        <w:rPr>
          <w:lang w:val="en-US"/>
        </w:rPr>
      </w:pPr>
      <w:r w:rsidRPr="004F6B3B">
        <w:rPr>
          <w:noProof/>
          <w:lang w:val="en-US"/>
        </w:rPr>
        <w:drawing>
          <wp:inline distT="0" distB="0" distL="0" distR="0" wp14:anchorId="2D7974EC" wp14:editId="03D66191">
            <wp:extent cx="5731510" cy="3367405"/>
            <wp:effectExtent l="0" t="0" r="2540" b="4445"/>
            <wp:docPr id="25514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17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63B" w14:textId="57EBA808" w:rsidR="00725DB3" w:rsidRDefault="00725DB3" w:rsidP="004F6B3B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069A2156" wp14:editId="429358D9">
            <wp:extent cx="5731510" cy="3367405"/>
            <wp:effectExtent l="0" t="0" r="2540" b="4445"/>
            <wp:docPr id="245074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4D10" w14:textId="13A985F9" w:rsidR="0089600E" w:rsidRDefault="0089600E" w:rsidP="004F6B3B">
      <w:pPr>
        <w:rPr>
          <w:lang w:val="en-US"/>
        </w:rPr>
      </w:pPr>
      <w:r>
        <w:rPr>
          <w:lang w:val="en-US"/>
        </w:rPr>
        <w:br w:type="page"/>
      </w:r>
    </w:p>
    <w:p w14:paraId="432DF744" w14:textId="4E391C4E" w:rsidR="0089600E" w:rsidRDefault="0089600E" w:rsidP="00742EBF">
      <w:pPr>
        <w:pStyle w:val="Heading1"/>
        <w:rPr>
          <w:lang w:val="en-US"/>
        </w:rPr>
      </w:pPr>
      <w:bookmarkStart w:id="2" w:name="_Toc213699107"/>
      <w:r>
        <w:rPr>
          <w:lang w:val="en-US"/>
        </w:rPr>
        <w:lastRenderedPageBreak/>
        <w:t>IDOR</w:t>
      </w:r>
      <w:bookmarkEnd w:id="2"/>
    </w:p>
    <w:p w14:paraId="6AD0C694" w14:textId="3A273CD0" w:rsidR="00725DB3" w:rsidRDefault="00B8037B" w:rsidP="00F01FCE">
      <w:pPr>
        <w:jc w:val="both"/>
        <w:rPr>
          <w:lang w:val="en-US"/>
        </w:rPr>
      </w:pPr>
      <w:r>
        <w:rPr>
          <w:lang w:val="en-US"/>
        </w:rPr>
        <w:t xml:space="preserve">After that I noticed that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changed to</w:t>
      </w:r>
      <w:r w:rsidR="000655EA">
        <w:rPr>
          <w:lang w:val="en-US"/>
        </w:rPr>
        <w:t xml:space="preserve"> </w:t>
      </w:r>
      <w:hyperlink r:id="rId12" w:history="1">
        <w:r w:rsidR="000655EA" w:rsidRPr="001971D5">
          <w:rPr>
            <w:rStyle w:val="Hyperlink"/>
            <w:lang w:val="en-US"/>
          </w:rPr>
          <w:t>http://127.0.0.1:5000/profile/1</w:t>
        </w:r>
      </w:hyperlink>
      <w:r w:rsidR="000655EA">
        <w:rPr>
          <w:lang w:val="en-US"/>
        </w:rPr>
        <w:t xml:space="preserve"> so I changed the number and</w:t>
      </w:r>
      <w:r w:rsidR="00B75A4A">
        <w:rPr>
          <w:lang w:val="en-US"/>
        </w:rPr>
        <w:t xml:space="preserve"> the profile changed to that of another user.</w:t>
      </w:r>
    </w:p>
    <w:p w14:paraId="097F1A16" w14:textId="56704F91" w:rsidR="00C62AD1" w:rsidRDefault="00C62AD1" w:rsidP="004F6B3B">
      <w:pPr>
        <w:rPr>
          <w:lang w:val="en-US"/>
        </w:rPr>
      </w:pPr>
      <w:r w:rsidRPr="00C62AD1">
        <w:rPr>
          <w:noProof/>
          <w:lang w:val="en-US"/>
        </w:rPr>
        <w:drawing>
          <wp:inline distT="0" distB="0" distL="0" distR="0" wp14:anchorId="2DA94904" wp14:editId="20A9473A">
            <wp:extent cx="5731510" cy="3367405"/>
            <wp:effectExtent l="0" t="0" r="2540" b="4445"/>
            <wp:docPr id="441769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99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20B5" w14:textId="66EEF268" w:rsidR="00980050" w:rsidRPr="00980050" w:rsidRDefault="00D62A48" w:rsidP="00D62A48">
      <w:pPr>
        <w:pStyle w:val="Heading1"/>
        <w:rPr>
          <w:lang w:val="en-US"/>
        </w:rPr>
      </w:pPr>
      <w:bookmarkStart w:id="3" w:name="_Toc213699108"/>
      <w:r>
        <w:rPr>
          <w:lang w:val="en-US"/>
        </w:rPr>
        <w:t xml:space="preserve">Reflected </w:t>
      </w:r>
      <w:r w:rsidR="000E5678">
        <w:rPr>
          <w:lang w:val="en-US"/>
        </w:rPr>
        <w:t>XSS</w:t>
      </w:r>
      <w:bookmarkEnd w:id="3"/>
    </w:p>
    <w:p w14:paraId="7D8362DE" w14:textId="134581F8" w:rsidR="00EB670F" w:rsidRDefault="0089600E" w:rsidP="004F6B3B">
      <w:pPr>
        <w:rPr>
          <w:lang w:val="en-US"/>
        </w:rPr>
      </w:pPr>
      <w:r w:rsidRPr="0089600E">
        <w:rPr>
          <w:noProof/>
          <w:lang w:val="en-US"/>
        </w:rPr>
        <w:drawing>
          <wp:inline distT="0" distB="0" distL="0" distR="0" wp14:anchorId="6C97B699" wp14:editId="3A335C68">
            <wp:extent cx="5731510" cy="3367405"/>
            <wp:effectExtent l="0" t="0" r="2540" b="4445"/>
            <wp:docPr id="119015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546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568" w14:textId="77777777" w:rsidR="00DA1614" w:rsidRDefault="00DA1614" w:rsidP="004F6B3B">
      <w:pPr>
        <w:rPr>
          <w:lang w:val="en-US"/>
        </w:rPr>
      </w:pPr>
    </w:p>
    <w:p w14:paraId="6E7EA0E8" w14:textId="4BF514E5" w:rsidR="009036DA" w:rsidRDefault="009036DA" w:rsidP="00C8194D">
      <w:pPr>
        <w:pStyle w:val="Heading1"/>
        <w:rPr>
          <w:lang w:val="en-US"/>
        </w:rPr>
      </w:pPr>
      <w:bookmarkStart w:id="4" w:name="_Toc213699109"/>
      <w:r>
        <w:rPr>
          <w:lang w:val="en-US"/>
        </w:rPr>
        <w:lastRenderedPageBreak/>
        <w:t>Credential Leaking</w:t>
      </w:r>
      <w:bookmarkEnd w:id="4"/>
    </w:p>
    <w:p w14:paraId="0BC75555" w14:textId="5734AB45" w:rsidR="00F01FCE" w:rsidRPr="00F01FCE" w:rsidRDefault="00F01FCE" w:rsidP="00F01FCE">
      <w:pPr>
        <w:jc w:val="both"/>
        <w:rPr>
          <w:lang w:val="en-US"/>
        </w:rPr>
      </w:pPr>
      <w:r>
        <w:rPr>
          <w:lang w:val="en-US"/>
        </w:rPr>
        <w:t xml:space="preserve">After gaining access to any profile the credit card information of the individual is visible with no hashing or censoring of the sensitive information. </w:t>
      </w:r>
    </w:p>
    <w:p w14:paraId="1D6CA07B" w14:textId="6B554F58" w:rsidR="00F01FCE" w:rsidRPr="00F01FCE" w:rsidRDefault="00F01FCE" w:rsidP="00F01FCE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42D1D9CE" wp14:editId="0BC474F1">
            <wp:extent cx="5731510" cy="3367405"/>
            <wp:effectExtent l="0" t="0" r="2540" b="4445"/>
            <wp:docPr id="1885668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58D" w14:textId="46D16702" w:rsidR="00855AE1" w:rsidRDefault="00855AE1" w:rsidP="00744C0A">
      <w:pPr>
        <w:pStyle w:val="Heading1"/>
        <w:rPr>
          <w:lang w:val="en-US"/>
        </w:rPr>
      </w:pPr>
      <w:bookmarkStart w:id="5" w:name="_Toc213699111"/>
      <w:r>
        <w:rPr>
          <w:lang w:val="en-US"/>
        </w:rPr>
        <w:t>Shoulder Surfing</w:t>
      </w:r>
      <w:bookmarkEnd w:id="5"/>
    </w:p>
    <w:p w14:paraId="713E3F9C" w14:textId="15B96099" w:rsidR="00904E9B" w:rsidRPr="00904E9B" w:rsidRDefault="00904E9B" w:rsidP="003417B1">
      <w:pPr>
        <w:jc w:val="both"/>
        <w:rPr>
          <w:lang w:val="en-US"/>
        </w:rPr>
      </w:pPr>
      <w:r>
        <w:rPr>
          <w:lang w:val="en-US"/>
        </w:rPr>
        <w:t xml:space="preserve">The password field in the </w:t>
      </w:r>
      <w:r w:rsidR="003417B1">
        <w:rPr>
          <w:lang w:val="en-US"/>
        </w:rPr>
        <w:t xml:space="preserve">login page remains so that it’s not hidden. This can allow the user to be prone to shoulder surfing. </w:t>
      </w:r>
    </w:p>
    <w:p w14:paraId="16C62CED" w14:textId="69A486D6" w:rsidR="00003D45" w:rsidRDefault="000A6EAB" w:rsidP="000A6EAB">
      <w:pPr>
        <w:pStyle w:val="Heading1"/>
        <w:rPr>
          <w:lang w:val="en-US"/>
        </w:rPr>
      </w:pPr>
      <w:r>
        <w:rPr>
          <w:lang w:val="en-US"/>
        </w:rPr>
        <w:t>Resource Exhaustion</w:t>
      </w:r>
    </w:p>
    <w:p w14:paraId="0AF59DD6" w14:textId="2CD7FC91" w:rsidR="000A6EAB" w:rsidRPr="000A6EAB" w:rsidRDefault="000A6EAB" w:rsidP="00773B23">
      <w:pPr>
        <w:jc w:val="both"/>
        <w:rPr>
          <w:lang w:val="en-US"/>
        </w:rPr>
      </w:pPr>
      <w:r>
        <w:rPr>
          <w:lang w:val="en-US"/>
        </w:rPr>
        <w:t xml:space="preserve">The comment section of the website </w:t>
      </w:r>
      <w:r w:rsidR="002B2DD6">
        <w:rPr>
          <w:lang w:val="en-US"/>
        </w:rPr>
        <w:t>does not have a limiter of any sort. This leaves room for malicious individuals to flood the service</w:t>
      </w:r>
      <w:r w:rsidR="00916E9B">
        <w:rPr>
          <w:lang w:val="en-US"/>
        </w:rPr>
        <w:t xml:space="preserve"> potentially leading to a denial of service or </w:t>
      </w:r>
      <w:r w:rsidR="00773B23">
        <w:rPr>
          <w:lang w:val="en-US"/>
        </w:rPr>
        <w:t xml:space="preserve">rapid </w:t>
      </w:r>
      <w:r w:rsidR="00916E9B">
        <w:rPr>
          <w:lang w:val="en-US"/>
        </w:rPr>
        <w:t xml:space="preserve">performance </w:t>
      </w:r>
      <w:r w:rsidR="00773B23">
        <w:rPr>
          <w:lang w:val="en-US"/>
        </w:rPr>
        <w:t>downgrade. This could be taken advantage of through the use of bots</w:t>
      </w:r>
      <w:r w:rsidR="003D5E3B">
        <w:rPr>
          <w:lang w:val="en-US"/>
        </w:rPr>
        <w:t xml:space="preserve"> or automated tools. </w:t>
      </w:r>
    </w:p>
    <w:p w14:paraId="73EB9711" w14:textId="77777777" w:rsidR="00003D45" w:rsidRDefault="00003D45">
      <w:pPr>
        <w:rPr>
          <w:lang w:val="en-US"/>
        </w:rPr>
      </w:pPr>
      <w:r>
        <w:rPr>
          <w:lang w:val="en-US"/>
        </w:rPr>
        <w:br w:type="page"/>
      </w:r>
    </w:p>
    <w:p w14:paraId="46FCB94B" w14:textId="77777777" w:rsidR="00003D45" w:rsidRPr="00EF0114" w:rsidRDefault="00003D45" w:rsidP="00003D45">
      <w:pPr>
        <w:pStyle w:val="Heading1"/>
        <w:rPr>
          <w:lang w:val="en-US"/>
        </w:rPr>
      </w:pPr>
      <w:bookmarkStart w:id="6" w:name="_Toc213699112"/>
      <w:r>
        <w:rPr>
          <w:lang w:val="en-US"/>
        </w:rPr>
        <w:lastRenderedPageBreak/>
        <w:t>Statement of Contribution</w:t>
      </w:r>
      <w:bookmarkEnd w:id="6"/>
    </w:p>
    <w:p w14:paraId="5796A1A9" w14:textId="2F1092C5" w:rsidR="00EF0114" w:rsidRDefault="00EF0114" w:rsidP="00EF0114">
      <w:pPr>
        <w:rPr>
          <w:lang w:val="en-US"/>
        </w:rPr>
      </w:pPr>
    </w:p>
    <w:p w14:paraId="37385BEE" w14:textId="64D84082" w:rsidR="00003D45" w:rsidRDefault="00003D45" w:rsidP="00003D45">
      <w:pPr>
        <w:pStyle w:val="Heading2"/>
        <w:rPr>
          <w:lang w:val="en-US"/>
        </w:rPr>
      </w:pPr>
      <w:bookmarkStart w:id="7" w:name="_Toc213699113"/>
      <w:r>
        <w:rPr>
          <w:lang w:val="en-US"/>
        </w:rPr>
        <w:t>Exploit Discovery</w:t>
      </w:r>
      <w:bookmarkEnd w:id="7"/>
    </w:p>
    <w:p w14:paraId="56070BDA" w14:textId="332819C2" w:rsidR="006643B2" w:rsidRPr="006643B2" w:rsidRDefault="006643B2" w:rsidP="006643B2">
      <w:pPr>
        <w:pStyle w:val="Heading2"/>
        <w:rPr>
          <w:lang w:val="en-US"/>
        </w:rPr>
      </w:pPr>
      <w:bookmarkStart w:id="8" w:name="_Toc213699114"/>
      <w:r>
        <w:rPr>
          <w:lang w:val="en-US"/>
        </w:rPr>
        <w:t>Remediation</w:t>
      </w:r>
      <w:bookmarkEnd w:id="8"/>
    </w:p>
    <w:sectPr w:rsidR="006643B2" w:rsidRPr="006643B2" w:rsidSect="00D248C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D46"/>
    <w:rsid w:val="00003D45"/>
    <w:rsid w:val="00011C74"/>
    <w:rsid w:val="0005222A"/>
    <w:rsid w:val="00053137"/>
    <w:rsid w:val="000655EA"/>
    <w:rsid w:val="000A6EAB"/>
    <w:rsid w:val="000B5D3E"/>
    <w:rsid w:val="000B5EF3"/>
    <w:rsid w:val="000E5678"/>
    <w:rsid w:val="0019795E"/>
    <w:rsid w:val="001C4C40"/>
    <w:rsid w:val="001D0411"/>
    <w:rsid w:val="001E495C"/>
    <w:rsid w:val="00264FB2"/>
    <w:rsid w:val="002B2DD6"/>
    <w:rsid w:val="00326431"/>
    <w:rsid w:val="003417B1"/>
    <w:rsid w:val="003421D2"/>
    <w:rsid w:val="003C791D"/>
    <w:rsid w:val="003D5E3B"/>
    <w:rsid w:val="00446063"/>
    <w:rsid w:val="00456286"/>
    <w:rsid w:val="00466C70"/>
    <w:rsid w:val="004E3F17"/>
    <w:rsid w:val="004F6B3B"/>
    <w:rsid w:val="00514C54"/>
    <w:rsid w:val="00582E45"/>
    <w:rsid w:val="005C2FC9"/>
    <w:rsid w:val="005D19E1"/>
    <w:rsid w:val="005D5E21"/>
    <w:rsid w:val="005D65FB"/>
    <w:rsid w:val="005E48BC"/>
    <w:rsid w:val="006643B2"/>
    <w:rsid w:val="0069793E"/>
    <w:rsid w:val="00704D46"/>
    <w:rsid w:val="00725DB3"/>
    <w:rsid w:val="00742EBF"/>
    <w:rsid w:val="00743B4A"/>
    <w:rsid w:val="00744C0A"/>
    <w:rsid w:val="00773B23"/>
    <w:rsid w:val="00774AC1"/>
    <w:rsid w:val="0078334A"/>
    <w:rsid w:val="007A36F8"/>
    <w:rsid w:val="007C33CC"/>
    <w:rsid w:val="007D6723"/>
    <w:rsid w:val="007E6F85"/>
    <w:rsid w:val="0080055D"/>
    <w:rsid w:val="00855AE1"/>
    <w:rsid w:val="008617C9"/>
    <w:rsid w:val="00862DD3"/>
    <w:rsid w:val="00876687"/>
    <w:rsid w:val="0089600E"/>
    <w:rsid w:val="008E45AA"/>
    <w:rsid w:val="009036DA"/>
    <w:rsid w:val="00904E9B"/>
    <w:rsid w:val="00916E9B"/>
    <w:rsid w:val="00930374"/>
    <w:rsid w:val="00944B50"/>
    <w:rsid w:val="00980050"/>
    <w:rsid w:val="009904A1"/>
    <w:rsid w:val="009D08EB"/>
    <w:rsid w:val="00A217C6"/>
    <w:rsid w:val="00A42C0F"/>
    <w:rsid w:val="00A74D19"/>
    <w:rsid w:val="00A82B4D"/>
    <w:rsid w:val="00A93E35"/>
    <w:rsid w:val="00AB402A"/>
    <w:rsid w:val="00B138F4"/>
    <w:rsid w:val="00B23982"/>
    <w:rsid w:val="00B262EB"/>
    <w:rsid w:val="00B52CBE"/>
    <w:rsid w:val="00B72E9F"/>
    <w:rsid w:val="00B75A4A"/>
    <w:rsid w:val="00B8037B"/>
    <w:rsid w:val="00B92D7A"/>
    <w:rsid w:val="00B9484A"/>
    <w:rsid w:val="00BA72B2"/>
    <w:rsid w:val="00C121B6"/>
    <w:rsid w:val="00C4624A"/>
    <w:rsid w:val="00C62AD1"/>
    <w:rsid w:val="00C8194D"/>
    <w:rsid w:val="00C82D11"/>
    <w:rsid w:val="00CF6DB7"/>
    <w:rsid w:val="00D24821"/>
    <w:rsid w:val="00D248C6"/>
    <w:rsid w:val="00D62A48"/>
    <w:rsid w:val="00D74DFA"/>
    <w:rsid w:val="00DA1614"/>
    <w:rsid w:val="00DA3F76"/>
    <w:rsid w:val="00DB64ED"/>
    <w:rsid w:val="00DF0518"/>
    <w:rsid w:val="00E10ABF"/>
    <w:rsid w:val="00E24374"/>
    <w:rsid w:val="00E64303"/>
    <w:rsid w:val="00E7127C"/>
    <w:rsid w:val="00EA20E7"/>
    <w:rsid w:val="00EB670F"/>
    <w:rsid w:val="00EF0114"/>
    <w:rsid w:val="00F01FCE"/>
    <w:rsid w:val="00F2449D"/>
    <w:rsid w:val="00FF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8110"/>
  <w15:chartTrackingRefBased/>
  <w15:docId w15:val="{0DDD3BC8-3611-4F7E-B19A-13A528A68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D3E"/>
    <w:rPr>
      <w:rFonts w:ascii="Hack" w:hAnsi="Hack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5D3E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5D3E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D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D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D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D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D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D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D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5D3E"/>
    <w:rPr>
      <w:rFonts w:ascii="Hack" w:eastAsiaTheme="majorEastAsia" w:hAnsi="Hack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5D3E"/>
    <w:rPr>
      <w:rFonts w:ascii="Hack" w:eastAsiaTheme="majorEastAsia" w:hAnsi="Hack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D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D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D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D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D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D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D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D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4D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D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4D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4D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D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D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D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D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D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D4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248C6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248C6"/>
    <w:rPr>
      <w:kern w:val="0"/>
      <w:sz w:val="22"/>
      <w:szCs w:val="22"/>
      <w:lang w:val="en-US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74D19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655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5EA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D19E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3F7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127.0.0.1:5000/profile/1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D0FFD81DED5D47990B61B88B1E5394" ma:contentTypeVersion="16" ma:contentTypeDescription="Create a new document." ma:contentTypeScope="" ma:versionID="d1e0a1d50bff2e9f5a6ca545a1f2bf9c">
  <xsd:schema xmlns:xsd="http://www.w3.org/2001/XMLSchema" xmlns:xs="http://www.w3.org/2001/XMLSchema" xmlns:p="http://schemas.microsoft.com/office/2006/metadata/properties" xmlns:ns3="d37cd3a3-e9e0-4a27-91f5-b56ced9e5536" xmlns:ns4="682590e8-4603-44f4-bae2-895d61727765" targetNamespace="http://schemas.microsoft.com/office/2006/metadata/properties" ma:root="true" ma:fieldsID="3fb028c086f09346160d43682fe8e3d0" ns3:_="" ns4:_="">
    <xsd:import namespace="d37cd3a3-e9e0-4a27-91f5-b56ced9e5536"/>
    <xsd:import namespace="682590e8-4603-44f4-bae2-895d617277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DateTaken" minOccurs="0"/>
                <xsd:element ref="ns3:MediaServiceSystemTag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7cd3a3-e9e0-4a27-91f5-b56ced9e55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2590e8-4603-44f4-bae2-895d61727765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37cd3a3-e9e0-4a27-91f5-b56ced9e5536" xsi:nil="true"/>
  </documentManagement>
</p:properties>
</file>

<file path=customXml/itemProps1.xml><?xml version="1.0" encoding="utf-8"?>
<ds:datastoreItem xmlns:ds="http://schemas.openxmlformats.org/officeDocument/2006/customXml" ds:itemID="{D983C7A8-0B63-4493-8C96-1BA50CAD6D5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8E310A8-208C-4E1C-8FAB-4D7E39ED68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7cd3a3-e9e0-4a27-91f5-b56ced9e5536"/>
    <ds:schemaRef ds:uri="682590e8-4603-44f4-bae2-895d617277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D12AB34-CE1C-4E98-A4E7-09CE2E94D16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3F8E2B5-6D96-4D03-97FF-A756F18336BC}">
  <ds:schemaRefs>
    <ds:schemaRef ds:uri="http://schemas.microsoft.com/office/2006/metadata/properties"/>
    <ds:schemaRef ds:uri="http://schemas.microsoft.com/office/infopath/2007/PartnerControls"/>
    <ds:schemaRef ds:uri="d37cd3a3-e9e0-4a27-91f5-b56ced9e5536"/>
  </ds:schemaRefs>
</ds:datastoreItem>
</file>

<file path=docMetadata/LabelInfo.xml><?xml version="1.0" encoding="utf-8"?>
<clbl:labelList xmlns:clbl="http://schemas.microsoft.com/office/2020/mipLabelMetadata">
  <clbl:label id="{766317cb-e948-4e5f-8cec-dabc8e2fd5da}" enabled="0" method="" siteId="{766317cb-e948-4e5f-8cec-dabc8e2fd5d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327</Words>
  <Characters>1867</Characters>
  <Application>Microsoft Office Word</Application>
  <DocSecurity>0</DocSecurity>
  <Lines>15</Lines>
  <Paragraphs>4</Paragraphs>
  <ScaleCrop>false</ScaleCrop>
  <Company/>
  <LinksUpToDate>false</LinksUpToDate>
  <CharactersWithSpaces>2190</CharactersWithSpaces>
  <SharedDoc>false</SharedDoc>
  <HLinks>
    <vt:vector size="48" baseType="variant">
      <vt:variant>
        <vt:i4>6357052</vt:i4>
      </vt:variant>
      <vt:variant>
        <vt:i4>45</vt:i4>
      </vt:variant>
      <vt:variant>
        <vt:i4>0</vt:i4>
      </vt:variant>
      <vt:variant>
        <vt:i4>5</vt:i4>
      </vt:variant>
      <vt:variant>
        <vt:lpwstr>http://127.0.0.1:5000/profile/1</vt:lpwstr>
      </vt:variant>
      <vt:variant>
        <vt:lpwstr/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_Toc213442649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_Toc213442648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_Toc213442647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_Toc213442646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_Toc213442645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_Toc213442644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_Toc213442643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Secure Programming</dc:subject>
  <dc:creator>B00159127 Lan Ngai, B00159763 Kai Guy</dc:creator>
  <cp:keywords/>
  <dc:description/>
  <cp:lastModifiedBy>B00159127 Lan Ngai</cp:lastModifiedBy>
  <cp:revision>82</cp:revision>
  <dcterms:created xsi:type="dcterms:W3CDTF">2025-11-07T12:00:00Z</dcterms:created>
  <dcterms:modified xsi:type="dcterms:W3CDTF">2025-11-10T23:05:00Z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0x01010043D0FFD81DED5D47990B61B88B1E5394</vt:lpwstr>
  </property>
</Properties>
</file>